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F8" w:rsidRDefault="00F75BF8" w:rsidP="00F75BF8">
      <w:pPr>
        <w:jc w:val="center"/>
        <w:rPr>
          <w:b/>
          <w:bCs/>
          <w:sz w:val="24"/>
          <w:szCs w:val="24"/>
          <w:u w:val="single"/>
        </w:rPr>
      </w:pPr>
      <w:r w:rsidRPr="0069241D">
        <w:rPr>
          <w:b/>
          <w:bCs/>
          <w:sz w:val="24"/>
          <w:szCs w:val="24"/>
          <w:u w:val="single"/>
        </w:rPr>
        <w:t>URNAFÜLKE AJÁNLÁS</w:t>
      </w:r>
    </w:p>
    <w:p w:rsidR="00F75BF8" w:rsidRPr="0069241D" w:rsidRDefault="00F75BF8" w:rsidP="00F75BF8">
      <w:pPr>
        <w:jc w:val="center"/>
        <w:rPr>
          <w:b/>
          <w:bCs/>
          <w:sz w:val="24"/>
          <w:szCs w:val="24"/>
          <w:u w:val="single"/>
        </w:rPr>
      </w:pPr>
    </w:p>
    <w:p w:rsidR="00F75BF8" w:rsidRDefault="00F75BF8" w:rsidP="00F75BF8">
      <w:pPr>
        <w:spacing w:after="0" w:line="360" w:lineRule="auto"/>
        <w:jc w:val="both"/>
        <w:rPr>
          <w:sz w:val="24"/>
          <w:szCs w:val="24"/>
        </w:rPr>
      </w:pPr>
      <w:r w:rsidRPr="0069241D">
        <w:rPr>
          <w:sz w:val="24"/>
          <w:szCs w:val="24"/>
        </w:rPr>
        <w:t>Gyöngyösön a Bene úton lévő Felsővárosi temetőben 2019-ben új urnafal létesült.</w:t>
      </w:r>
      <w:r>
        <w:rPr>
          <w:sz w:val="24"/>
          <w:szCs w:val="24"/>
        </w:rPr>
        <w:t xml:space="preserve"> Célunk az, hogy </w:t>
      </w:r>
      <w:r w:rsidRPr="0069241D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épített környezet az </w:t>
      </w:r>
      <w:r w:rsidRPr="0069241D">
        <w:rPr>
          <w:sz w:val="24"/>
          <w:szCs w:val="24"/>
        </w:rPr>
        <w:t xml:space="preserve">egységesség </w:t>
      </w:r>
      <w:proofErr w:type="gramStart"/>
      <w:r>
        <w:rPr>
          <w:sz w:val="24"/>
          <w:szCs w:val="24"/>
        </w:rPr>
        <w:t xml:space="preserve">jegyében </w:t>
      </w:r>
      <w:r w:rsidRPr="0069241D">
        <w:rPr>
          <w:sz w:val="24"/>
          <w:szCs w:val="24"/>
        </w:rPr>
        <w:t xml:space="preserve"> méltóságot</w:t>
      </w:r>
      <w:proofErr w:type="gramEnd"/>
      <w:r w:rsidRPr="0069241D">
        <w:rPr>
          <w:sz w:val="24"/>
          <w:szCs w:val="24"/>
        </w:rPr>
        <w:t xml:space="preserve"> is kölcsönöz</w:t>
      </w:r>
      <w:r>
        <w:rPr>
          <w:sz w:val="24"/>
          <w:szCs w:val="24"/>
        </w:rPr>
        <w:t xml:space="preserve">zön. Ezért </w:t>
      </w:r>
      <w:proofErr w:type="gramStart"/>
      <w:r w:rsidRPr="0069241D">
        <w:rPr>
          <w:sz w:val="24"/>
          <w:szCs w:val="24"/>
        </w:rPr>
        <w:t>kezdeményezünk  néhány</w:t>
      </w:r>
      <w:proofErr w:type="gramEnd"/>
      <w:r w:rsidRPr="0069241D">
        <w:rPr>
          <w:sz w:val="24"/>
          <w:szCs w:val="24"/>
        </w:rPr>
        <w:t xml:space="preserve"> a</w:t>
      </w:r>
      <w:r>
        <w:rPr>
          <w:sz w:val="24"/>
          <w:szCs w:val="24"/>
        </w:rPr>
        <w:t>jánlást</w:t>
      </w:r>
      <w:r w:rsidRPr="0069241D">
        <w:rPr>
          <w:sz w:val="24"/>
          <w:szCs w:val="24"/>
        </w:rPr>
        <w:t>, ami hosszabb távon azt szolgálja, hogy méltón emlékezzünk meg halottainkról és büszké</w:t>
      </w:r>
      <w:r>
        <w:rPr>
          <w:sz w:val="24"/>
          <w:szCs w:val="24"/>
        </w:rPr>
        <w:t>n</w:t>
      </w:r>
      <w:r w:rsidRPr="0069241D">
        <w:rPr>
          <w:sz w:val="24"/>
          <w:szCs w:val="24"/>
        </w:rPr>
        <w:t xml:space="preserve"> </w:t>
      </w:r>
      <w:r>
        <w:rPr>
          <w:sz w:val="24"/>
          <w:szCs w:val="24"/>
        </w:rPr>
        <w:t>vállalhassuk</w:t>
      </w:r>
      <w:r w:rsidRPr="0069241D">
        <w:rPr>
          <w:sz w:val="24"/>
          <w:szCs w:val="24"/>
        </w:rPr>
        <w:t xml:space="preserve"> környezetünk</w:t>
      </w:r>
      <w:r>
        <w:rPr>
          <w:sz w:val="24"/>
          <w:szCs w:val="24"/>
        </w:rPr>
        <w:t>et</w:t>
      </w:r>
      <w:r w:rsidRPr="0069241D">
        <w:rPr>
          <w:sz w:val="24"/>
          <w:szCs w:val="24"/>
        </w:rPr>
        <w:t>.</w:t>
      </w:r>
    </w:p>
    <w:p w:rsidR="00F75BF8" w:rsidRPr="007B12A0" w:rsidRDefault="00F75BF8" w:rsidP="00F75BF8">
      <w:pPr>
        <w:spacing w:after="0" w:line="360" w:lineRule="auto"/>
        <w:jc w:val="both"/>
        <w:rPr>
          <w:sz w:val="12"/>
          <w:szCs w:val="12"/>
        </w:rPr>
      </w:pPr>
    </w:p>
    <w:p w:rsidR="00F75BF8" w:rsidRPr="007B12A0" w:rsidRDefault="00F75BF8" w:rsidP="00F75BF8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7B12A0">
        <w:rPr>
          <w:b/>
          <w:bCs/>
          <w:i/>
          <w:iCs/>
          <w:sz w:val="24"/>
          <w:szCs w:val="24"/>
        </w:rPr>
        <w:t xml:space="preserve">Az új fülkék </w:t>
      </w:r>
      <w:r>
        <w:rPr>
          <w:b/>
          <w:bCs/>
          <w:i/>
          <w:iCs/>
          <w:sz w:val="24"/>
          <w:szCs w:val="24"/>
        </w:rPr>
        <w:t>esetében</w:t>
      </w:r>
      <w:r w:rsidRPr="007B12A0">
        <w:rPr>
          <w:b/>
          <w:bCs/>
          <w:i/>
          <w:iCs/>
          <w:sz w:val="24"/>
          <w:szCs w:val="24"/>
        </w:rPr>
        <w:t>:</w:t>
      </w:r>
    </w:p>
    <w:p w:rsidR="00F75BF8" w:rsidRPr="007B12A0" w:rsidRDefault="00F75BF8" w:rsidP="00F75BF8">
      <w:pPr>
        <w:spacing w:after="0" w:line="240" w:lineRule="auto"/>
        <w:jc w:val="both"/>
        <w:rPr>
          <w:sz w:val="12"/>
          <w:szCs w:val="12"/>
        </w:rPr>
      </w:pPr>
    </w:p>
    <w:p w:rsidR="00F75BF8" w:rsidRPr="0069241D" w:rsidRDefault="00F75BF8" w:rsidP="00F75BF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  <w:bCs/>
          <w:sz w:val="24"/>
          <w:szCs w:val="24"/>
        </w:rPr>
      </w:pPr>
      <w:r w:rsidRPr="0069241D">
        <w:rPr>
          <w:b/>
          <w:bCs/>
          <w:sz w:val="24"/>
          <w:szCs w:val="24"/>
        </w:rPr>
        <w:t xml:space="preserve">Az új </w:t>
      </w:r>
      <w:proofErr w:type="gramStart"/>
      <w:r w:rsidRPr="0069241D">
        <w:rPr>
          <w:b/>
          <w:bCs/>
          <w:sz w:val="24"/>
          <w:szCs w:val="24"/>
        </w:rPr>
        <w:t>urnafalak  temető</w:t>
      </w:r>
      <w:proofErr w:type="gramEnd"/>
      <w:r w:rsidRPr="0069241D">
        <w:rPr>
          <w:b/>
          <w:bCs/>
          <w:sz w:val="24"/>
          <w:szCs w:val="24"/>
        </w:rPr>
        <w:t xml:space="preserve"> bejáratával szemközti homlokfalára fekete, szürke</w:t>
      </w:r>
      <w:r>
        <w:rPr>
          <w:b/>
          <w:bCs/>
          <w:sz w:val="24"/>
          <w:szCs w:val="24"/>
        </w:rPr>
        <w:t xml:space="preserve"> vagy </w:t>
      </w:r>
      <w:r w:rsidRPr="0069241D">
        <w:rPr>
          <w:b/>
          <w:bCs/>
          <w:sz w:val="24"/>
          <w:szCs w:val="24"/>
        </w:rPr>
        <w:t>fehér urnatáblákat javaslunk</w:t>
      </w:r>
      <w:r>
        <w:rPr>
          <w:b/>
          <w:bCs/>
          <w:sz w:val="24"/>
          <w:szCs w:val="24"/>
        </w:rPr>
        <w:t xml:space="preserve"> Times New </w:t>
      </w:r>
      <w:proofErr w:type="spellStart"/>
      <w:r>
        <w:rPr>
          <w:b/>
          <w:bCs/>
          <w:sz w:val="24"/>
          <w:szCs w:val="24"/>
        </w:rPr>
        <w:t>Roman</w:t>
      </w:r>
      <w:proofErr w:type="spellEnd"/>
      <w:r>
        <w:rPr>
          <w:b/>
          <w:bCs/>
          <w:sz w:val="24"/>
          <w:szCs w:val="24"/>
        </w:rPr>
        <w:t xml:space="preserve"> betűtípussal.</w:t>
      </w:r>
      <w:r w:rsidRPr="0069241D">
        <w:rPr>
          <w:b/>
          <w:bCs/>
          <w:sz w:val="24"/>
          <w:szCs w:val="24"/>
        </w:rPr>
        <w:t>.</w:t>
      </w:r>
    </w:p>
    <w:p w:rsidR="00F75BF8" w:rsidRPr="007B12A0" w:rsidRDefault="00F75BF8" w:rsidP="00F75BF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  <w:bCs/>
          <w:sz w:val="24"/>
          <w:szCs w:val="24"/>
        </w:rPr>
      </w:pPr>
      <w:r w:rsidRPr="0069241D">
        <w:rPr>
          <w:b/>
          <w:bCs/>
          <w:sz w:val="24"/>
          <w:szCs w:val="24"/>
        </w:rPr>
        <w:t>A hátsó falat (Sárhegy felőli oldal</w:t>
      </w:r>
      <w:proofErr w:type="gramStart"/>
      <w:r w:rsidRPr="0069241D">
        <w:rPr>
          <w:b/>
          <w:bCs/>
          <w:sz w:val="24"/>
          <w:szCs w:val="24"/>
        </w:rPr>
        <w:t>)  tanácsoljuk</w:t>
      </w:r>
      <w:proofErr w:type="gramEnd"/>
      <w:r w:rsidRPr="0069241D">
        <w:rPr>
          <w:b/>
          <w:bCs/>
          <w:sz w:val="24"/>
          <w:szCs w:val="24"/>
        </w:rPr>
        <w:t xml:space="preserve"> ettől eltérő színek választása esetén.</w:t>
      </w:r>
    </w:p>
    <w:p w:rsidR="00F75BF8" w:rsidRPr="007B12A0" w:rsidRDefault="00F75BF8" w:rsidP="00F75BF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69241D">
        <w:rPr>
          <w:b/>
          <w:bCs/>
          <w:sz w:val="24"/>
          <w:szCs w:val="24"/>
        </w:rPr>
        <w:t xml:space="preserve"> táblára és az urnafülkék melletti </w:t>
      </w:r>
      <w:proofErr w:type="gramStart"/>
      <w:r w:rsidRPr="0069241D">
        <w:rPr>
          <w:b/>
          <w:bCs/>
          <w:sz w:val="24"/>
          <w:szCs w:val="24"/>
        </w:rPr>
        <w:t>részekre  ne</w:t>
      </w:r>
      <w:proofErr w:type="gramEnd"/>
      <w:r w:rsidRPr="0069241D">
        <w:rPr>
          <w:b/>
          <w:bCs/>
          <w:sz w:val="24"/>
          <w:szCs w:val="24"/>
        </w:rPr>
        <w:t xml:space="preserve"> szereljenek fel semmilyen  tárgyat!</w:t>
      </w:r>
    </w:p>
    <w:p w:rsidR="00F75BF8" w:rsidRPr="0069241D" w:rsidRDefault="00F75BF8" w:rsidP="00F75BF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  <w:bCs/>
          <w:sz w:val="24"/>
          <w:szCs w:val="24"/>
        </w:rPr>
      </w:pPr>
      <w:r w:rsidRPr="0069241D">
        <w:rPr>
          <w:b/>
          <w:bCs/>
          <w:sz w:val="24"/>
          <w:szCs w:val="24"/>
        </w:rPr>
        <w:t>Látogatásuk alkalmával a megemlékezés virága</w:t>
      </w:r>
      <w:r>
        <w:rPr>
          <w:b/>
          <w:bCs/>
          <w:sz w:val="24"/>
          <w:szCs w:val="24"/>
        </w:rPr>
        <w:t>i</w:t>
      </w:r>
      <w:r w:rsidRPr="0069241D">
        <w:rPr>
          <w:b/>
          <w:bCs/>
          <w:sz w:val="24"/>
          <w:szCs w:val="24"/>
        </w:rPr>
        <w:t xml:space="preserve">t, </w:t>
      </w:r>
      <w:proofErr w:type="gramStart"/>
      <w:r w:rsidRPr="0069241D">
        <w:rPr>
          <w:b/>
          <w:bCs/>
          <w:sz w:val="24"/>
          <w:szCs w:val="24"/>
        </w:rPr>
        <w:t>koszorúit</w:t>
      </w:r>
      <w:proofErr w:type="gramEnd"/>
      <w:r w:rsidRPr="0069241D">
        <w:rPr>
          <w:b/>
          <w:bCs/>
          <w:sz w:val="24"/>
          <w:szCs w:val="24"/>
        </w:rPr>
        <w:t xml:space="preserve"> mécseseit és egyéb múltidéző kellékeiket  az urnafal melletti kegyeleti asztalon helyezzék el.</w:t>
      </w:r>
    </w:p>
    <w:p w:rsidR="00F75BF8" w:rsidRPr="0069241D" w:rsidRDefault="00F75BF8" w:rsidP="00F75BF8">
      <w:pPr>
        <w:pStyle w:val="Listaszerbekezds"/>
        <w:spacing w:after="0" w:line="360" w:lineRule="auto"/>
        <w:jc w:val="both"/>
        <w:rPr>
          <w:sz w:val="24"/>
          <w:szCs w:val="24"/>
        </w:rPr>
      </w:pPr>
    </w:p>
    <w:p w:rsidR="00F75BF8" w:rsidRDefault="00F75BF8" w:rsidP="00F75BF8">
      <w:pPr>
        <w:spacing w:after="0" w:line="360" w:lineRule="auto"/>
        <w:jc w:val="both"/>
        <w:rPr>
          <w:sz w:val="24"/>
          <w:szCs w:val="24"/>
        </w:rPr>
      </w:pPr>
      <w:r w:rsidRPr="0069241D">
        <w:rPr>
          <w:sz w:val="24"/>
          <w:szCs w:val="24"/>
        </w:rPr>
        <w:t xml:space="preserve">Reméljük indítványunk alapján a visszaemlékezés percei is </w:t>
      </w:r>
      <w:r>
        <w:rPr>
          <w:sz w:val="24"/>
          <w:szCs w:val="24"/>
        </w:rPr>
        <w:t>meghittebbé</w:t>
      </w:r>
      <w:r w:rsidRPr="0069241D">
        <w:rPr>
          <w:sz w:val="24"/>
          <w:szCs w:val="24"/>
        </w:rPr>
        <w:t xml:space="preserve"> vál</w:t>
      </w:r>
      <w:r>
        <w:rPr>
          <w:sz w:val="24"/>
          <w:szCs w:val="24"/>
        </w:rPr>
        <w:t>nak majd.</w:t>
      </w:r>
    </w:p>
    <w:p w:rsidR="00F75BF8" w:rsidRPr="0069241D" w:rsidRDefault="00F75BF8" w:rsidP="00F75BF8">
      <w:pPr>
        <w:spacing w:after="0" w:line="360" w:lineRule="auto"/>
        <w:jc w:val="both"/>
        <w:rPr>
          <w:sz w:val="24"/>
          <w:szCs w:val="24"/>
        </w:rPr>
      </w:pPr>
    </w:p>
    <w:p w:rsidR="00F75BF8" w:rsidRPr="0069241D" w:rsidRDefault="00F75BF8" w:rsidP="00F75BF8">
      <w:pPr>
        <w:spacing w:after="0" w:line="360" w:lineRule="auto"/>
        <w:jc w:val="both"/>
        <w:rPr>
          <w:sz w:val="24"/>
          <w:szCs w:val="24"/>
        </w:rPr>
      </w:pPr>
      <w:r w:rsidRPr="0069241D">
        <w:rPr>
          <w:sz w:val="24"/>
          <w:szCs w:val="24"/>
        </w:rPr>
        <w:t>Köszönjük közreműködő segítségüket!</w:t>
      </w:r>
    </w:p>
    <w:p w:rsidR="00F75BF8" w:rsidRPr="0069241D" w:rsidRDefault="00F75BF8" w:rsidP="00F75BF8">
      <w:pPr>
        <w:spacing w:after="0" w:line="360" w:lineRule="auto"/>
        <w:rPr>
          <w:sz w:val="24"/>
          <w:szCs w:val="24"/>
        </w:rPr>
      </w:pPr>
      <w:r w:rsidRPr="0069241D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241D">
        <w:rPr>
          <w:sz w:val="24"/>
          <w:szCs w:val="24"/>
        </w:rPr>
        <w:t xml:space="preserve"> Városgondozási </w:t>
      </w:r>
      <w:proofErr w:type="spellStart"/>
      <w:r w:rsidRPr="0069241D">
        <w:rPr>
          <w:sz w:val="24"/>
          <w:szCs w:val="24"/>
        </w:rPr>
        <w:t>Zrt</w:t>
      </w:r>
      <w:proofErr w:type="spellEnd"/>
      <w:r w:rsidRPr="0069241D">
        <w:rPr>
          <w:sz w:val="24"/>
          <w:szCs w:val="24"/>
        </w:rPr>
        <w:t>. Temetkezés</w:t>
      </w:r>
    </w:p>
    <w:p w:rsidR="00F75BF8" w:rsidRDefault="00F75BF8" w:rsidP="00F75BF8">
      <w:pPr>
        <w:spacing w:after="0" w:line="360" w:lineRule="auto"/>
      </w:pPr>
    </w:p>
    <w:p w:rsidR="00F75BF8" w:rsidRDefault="00F75BF8" w:rsidP="00F75BF8"/>
    <w:p w:rsidR="00F75BF8" w:rsidRPr="0069241D" w:rsidRDefault="00F75BF8" w:rsidP="00F75BF8">
      <w:pPr>
        <w:jc w:val="both"/>
        <w:rPr>
          <w:i/>
          <w:iCs/>
          <w:sz w:val="24"/>
          <w:szCs w:val="24"/>
        </w:rPr>
      </w:pPr>
      <w:r w:rsidRPr="0069241D">
        <w:rPr>
          <w:i/>
          <w:iCs/>
          <w:sz w:val="24"/>
          <w:szCs w:val="24"/>
        </w:rPr>
        <w:t xml:space="preserve"> Mint az urnafülke felett rendelkező, aláírásommal ezúton jelzem, hogy az ajánlásban foglaltakat megismertem, az urnafülke használatát az abban foglaltakra tekintettel veszem igénybe és erről értesítem a többi hozzátartozót is.</w:t>
      </w:r>
    </w:p>
    <w:p w:rsidR="00F75BF8" w:rsidRPr="0069241D" w:rsidRDefault="00F75BF8" w:rsidP="00F75BF8">
      <w:pPr>
        <w:rPr>
          <w:sz w:val="24"/>
          <w:szCs w:val="24"/>
        </w:rPr>
      </w:pPr>
    </w:p>
    <w:p w:rsidR="00F75BF8" w:rsidRPr="0069241D" w:rsidRDefault="00F75BF8" w:rsidP="00F75BF8">
      <w:pPr>
        <w:rPr>
          <w:sz w:val="24"/>
          <w:szCs w:val="24"/>
        </w:rPr>
      </w:pPr>
      <w:r w:rsidRPr="0069241D">
        <w:rPr>
          <w:sz w:val="24"/>
          <w:szCs w:val="24"/>
        </w:rPr>
        <w:t>A megváltott urnafülke azonosítója:</w:t>
      </w:r>
    </w:p>
    <w:p w:rsidR="00F75BF8" w:rsidRPr="0069241D" w:rsidRDefault="00F75BF8" w:rsidP="00F75BF8">
      <w:pPr>
        <w:rPr>
          <w:sz w:val="24"/>
          <w:szCs w:val="24"/>
        </w:rPr>
      </w:pPr>
      <w:r w:rsidRPr="0069241D">
        <w:rPr>
          <w:sz w:val="24"/>
          <w:szCs w:val="24"/>
        </w:rPr>
        <w:t>Rendelkező neve:</w:t>
      </w:r>
    </w:p>
    <w:p w:rsidR="00F75BF8" w:rsidRPr="0069241D" w:rsidRDefault="00F75BF8" w:rsidP="00F75BF8">
      <w:pPr>
        <w:rPr>
          <w:sz w:val="24"/>
          <w:szCs w:val="24"/>
        </w:rPr>
      </w:pPr>
    </w:p>
    <w:p w:rsidR="00F75BF8" w:rsidRPr="0069241D" w:rsidRDefault="00F75BF8" w:rsidP="00F75BF8">
      <w:pPr>
        <w:rPr>
          <w:sz w:val="24"/>
          <w:szCs w:val="24"/>
        </w:rPr>
      </w:pPr>
      <w:r w:rsidRPr="0069241D">
        <w:rPr>
          <w:sz w:val="24"/>
          <w:szCs w:val="24"/>
        </w:rPr>
        <w:t>Gyöngyös</w:t>
      </w:r>
      <w:proofErr w:type="gramStart"/>
      <w:r w:rsidRPr="0069241D">
        <w:rPr>
          <w:sz w:val="24"/>
          <w:szCs w:val="24"/>
        </w:rPr>
        <w:t>, …</w:t>
      </w:r>
      <w:proofErr w:type="gramEnd"/>
      <w:r w:rsidRPr="0069241D">
        <w:rPr>
          <w:sz w:val="24"/>
          <w:szCs w:val="24"/>
        </w:rPr>
        <w:t>……………….</w:t>
      </w:r>
    </w:p>
    <w:p w:rsidR="00F75BF8" w:rsidRDefault="00F75BF8" w:rsidP="00F75BF8">
      <w:pPr>
        <w:rPr>
          <w:sz w:val="24"/>
          <w:szCs w:val="24"/>
        </w:rPr>
      </w:pPr>
      <w:r w:rsidRPr="0069241D">
        <w:rPr>
          <w:sz w:val="24"/>
          <w:szCs w:val="24"/>
        </w:rPr>
        <w:tab/>
      </w:r>
      <w:r w:rsidRPr="0069241D">
        <w:rPr>
          <w:sz w:val="24"/>
          <w:szCs w:val="24"/>
        </w:rPr>
        <w:tab/>
      </w:r>
      <w:r w:rsidRPr="0069241D">
        <w:rPr>
          <w:sz w:val="24"/>
          <w:szCs w:val="24"/>
        </w:rPr>
        <w:tab/>
      </w:r>
      <w:r w:rsidRPr="0069241D">
        <w:rPr>
          <w:sz w:val="24"/>
          <w:szCs w:val="24"/>
        </w:rPr>
        <w:tab/>
      </w:r>
      <w:r w:rsidRPr="0069241D">
        <w:rPr>
          <w:sz w:val="24"/>
          <w:szCs w:val="24"/>
        </w:rPr>
        <w:tab/>
      </w:r>
      <w:r w:rsidRPr="0069241D">
        <w:rPr>
          <w:sz w:val="24"/>
          <w:szCs w:val="24"/>
        </w:rPr>
        <w:tab/>
      </w:r>
      <w:r w:rsidRPr="0069241D">
        <w:rPr>
          <w:sz w:val="24"/>
          <w:szCs w:val="24"/>
        </w:rPr>
        <w:tab/>
      </w:r>
      <w:r w:rsidRPr="0069241D">
        <w:rPr>
          <w:sz w:val="24"/>
          <w:szCs w:val="24"/>
        </w:rPr>
        <w:tab/>
        <w:t>Aláírás</w:t>
      </w:r>
      <w:r w:rsidRPr="0069241D">
        <w:rPr>
          <w:sz w:val="24"/>
          <w:szCs w:val="24"/>
        </w:rPr>
        <w:tab/>
      </w:r>
    </w:p>
    <w:p w:rsidR="00CF171E" w:rsidRDefault="00F75BF8"/>
    <w:sectPr w:rsidR="00CF171E" w:rsidSect="00CB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0C3F"/>
    <w:multiLevelType w:val="hybridMultilevel"/>
    <w:tmpl w:val="5F4C6D74"/>
    <w:lvl w:ilvl="0" w:tplc="DFD6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BF8"/>
    <w:rsid w:val="002800F1"/>
    <w:rsid w:val="006F7AFF"/>
    <w:rsid w:val="00CB3561"/>
    <w:rsid w:val="00F7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BF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péter</dc:creator>
  <cp:lastModifiedBy>suha péter</cp:lastModifiedBy>
  <cp:revision>1</cp:revision>
  <dcterms:created xsi:type="dcterms:W3CDTF">2022-03-30T15:48:00Z</dcterms:created>
  <dcterms:modified xsi:type="dcterms:W3CDTF">2022-03-30T15:49:00Z</dcterms:modified>
</cp:coreProperties>
</file>